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51A" w:rsidRDefault="00E5651A" w:rsidP="00E5651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5651A" w:rsidRDefault="00E5651A" w:rsidP="00E565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E17DE" w:rsidRDefault="002E17DE" w:rsidP="002E17DE">
      <w:pPr>
        <w:jc w:val="center"/>
      </w:pPr>
      <w:r>
        <w:t>Муниципальное бюджетное образовательное учреждение</w:t>
      </w:r>
    </w:p>
    <w:p w:rsidR="002E17DE" w:rsidRDefault="002E17DE" w:rsidP="002E17DE">
      <w:pPr>
        <w:jc w:val="center"/>
      </w:pPr>
      <w:r>
        <w:t>«Средняя общеобразовательная школа №3»</w:t>
      </w:r>
    </w:p>
    <w:p w:rsidR="002E17DE" w:rsidRDefault="002E17DE" w:rsidP="002E17DE"/>
    <w:p w:rsidR="004401B7" w:rsidRDefault="004401B7" w:rsidP="004401B7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Согласовано</w:t>
      </w:r>
      <w:proofErr w:type="gramStart"/>
      <w:r>
        <w:t xml:space="preserve"> :</w:t>
      </w:r>
      <w:proofErr w:type="gramEnd"/>
      <w:r>
        <w:t xml:space="preserve">                                                                                                                         </w:t>
      </w:r>
    </w:p>
    <w:p w:rsidR="004401B7" w:rsidRDefault="004401B7" w:rsidP="004401B7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Зам. директора по УВР</w:t>
      </w:r>
    </w:p>
    <w:p w:rsidR="004401B7" w:rsidRDefault="004401B7" w:rsidP="004401B7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……………….(Жучкова М.С.)</w:t>
      </w:r>
    </w:p>
    <w:p w:rsidR="004401B7" w:rsidRDefault="004401B7" w:rsidP="004401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E17DE" w:rsidRDefault="002E17DE" w:rsidP="002E17D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401B7" w:rsidRDefault="004401B7" w:rsidP="002E17D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401B7" w:rsidRDefault="004401B7" w:rsidP="002E17D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E17DE" w:rsidRDefault="002E17DE" w:rsidP="002E17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E17DE" w:rsidRDefault="002E17DE" w:rsidP="002E17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АДАПТИРОВАННАЯ </w:t>
      </w:r>
    </w:p>
    <w:p w:rsidR="002E17DE" w:rsidRDefault="002E17DE" w:rsidP="002E17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РАБОЧАЯ ПРОГРАММА </w:t>
      </w:r>
      <w:r w:rsidR="00745793">
        <w:rPr>
          <w:rFonts w:ascii="Times New Roman" w:hAnsi="Times New Roman" w:cs="Times New Roman"/>
          <w:b/>
          <w:bCs/>
          <w:sz w:val="28"/>
          <w:szCs w:val="28"/>
        </w:rPr>
        <w:t>УЧЕБНОГО ПРЕДМЕТА</w:t>
      </w:r>
    </w:p>
    <w:p w:rsidR="002E17DE" w:rsidRDefault="00745793" w:rsidP="002E17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«ГЕОГРАФИЯ»</w:t>
      </w:r>
    </w:p>
    <w:p w:rsidR="00745793" w:rsidRDefault="00745793" w:rsidP="002E17D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45793">
        <w:rPr>
          <w:rFonts w:ascii="Times New Roman" w:hAnsi="Times New Roman" w:cs="Times New Roman"/>
          <w:bCs/>
          <w:sz w:val="28"/>
          <w:szCs w:val="28"/>
        </w:rPr>
        <w:t>Предметная линия    учебников А.И.Алексеев</w:t>
      </w:r>
      <w:proofErr w:type="gramStart"/>
      <w:r w:rsidRPr="00745793"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gramEnd"/>
      <w:r w:rsidRPr="00745793">
        <w:rPr>
          <w:rFonts w:ascii="Times New Roman" w:hAnsi="Times New Roman" w:cs="Times New Roman"/>
          <w:bCs/>
          <w:sz w:val="28"/>
          <w:szCs w:val="28"/>
        </w:rPr>
        <w:t>В.В.Николина, Е.К. Липкина.</w:t>
      </w:r>
    </w:p>
    <w:p w:rsidR="00745793" w:rsidRPr="00745793" w:rsidRDefault="00745793" w:rsidP="002E17D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«Полярная звезда»</w:t>
      </w:r>
    </w:p>
    <w:p w:rsidR="002E17DE" w:rsidRDefault="002E17DE" w:rsidP="002E17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 КЛАСС </w:t>
      </w:r>
    </w:p>
    <w:p w:rsidR="002E17DE" w:rsidRDefault="002E17DE" w:rsidP="002E17D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E17DE" w:rsidRDefault="002E17DE" w:rsidP="002E17D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E17DE" w:rsidRDefault="002E17DE" w:rsidP="002E17D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E17DE" w:rsidRDefault="002E17DE" w:rsidP="002E17D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Составитель: Афонина Светлана Александровна.</w:t>
      </w:r>
    </w:p>
    <w:p w:rsidR="002E17DE" w:rsidRDefault="002E17DE" w:rsidP="002E17D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E17DE" w:rsidRDefault="002E17DE" w:rsidP="002E17D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E17DE" w:rsidRDefault="002E17DE" w:rsidP="002E17D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E17DE" w:rsidRDefault="002E17DE" w:rsidP="002E17D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E17DE" w:rsidRDefault="002E17DE" w:rsidP="00E5651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5651A" w:rsidRDefault="00E5651A" w:rsidP="00E5651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СОДЕРЖАНИЕ </w:t>
      </w:r>
    </w:p>
    <w:p w:rsidR="00E5651A" w:rsidRDefault="00E5651A" w:rsidP="00E5651A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51A" w:rsidRDefault="00E5651A" w:rsidP="00E5651A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учебному предмету « География » разработана на основе образовательной программы основного общего образования МБОУ СОШ № 3 в соответствии с требованиями Федерального государственного образовательного стандарта основного общего образования,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предъявляемых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результатам освоения основной образовательной программы.</w:t>
      </w:r>
    </w:p>
    <w:p w:rsidR="00E5651A" w:rsidRDefault="00E5651A" w:rsidP="00E5651A">
      <w:pPr>
        <w:pStyle w:val="a3"/>
      </w:pPr>
      <w:r>
        <w:t xml:space="preserve">Данная рабочая программа составлена к АОП обучающихся с ЗПР МБОУ СОШ №3 для ребенка с ОВЗ обучающегося в общеобразовательном классе в условиях инклюзивного образования, в соответствии с ФГОС и особенностями ребенка с ЗПР, с учетом коллегиального заключения Болховской ПМПК (Протокол №91 </w:t>
      </w:r>
      <w:proofErr w:type="gramStart"/>
      <w:r>
        <w:t>от</w:t>
      </w:r>
      <w:proofErr w:type="gramEnd"/>
      <w:r>
        <w:t xml:space="preserve"> 23.05.2024)</w:t>
      </w:r>
    </w:p>
    <w:p w:rsidR="00E5651A" w:rsidRDefault="00E5651A" w:rsidP="00E5651A">
      <w:pPr>
        <w:ind w:left="-7" w:firstLine="85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>Общая характеристика детей с ЗПР</w:t>
      </w:r>
    </w:p>
    <w:p w:rsidR="00E5651A" w:rsidRDefault="00E5651A" w:rsidP="00E5651A">
      <w:pPr>
        <w:ind w:left="-7" w:firstLine="8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детей с задержкой психического развития, характерна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дефицитарность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предпосылок мышления: памяти, внимания,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сенсорных представлений. </w:t>
      </w:r>
    </w:p>
    <w:p w:rsidR="00E5651A" w:rsidRDefault="00E5651A" w:rsidP="00E565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Обучающемуся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характеру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,л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ичностно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bookmarkEnd w:id="0"/>
    <w:p w:rsidR="00E5651A" w:rsidRDefault="00E5651A" w:rsidP="00E5651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Федеральный закон от 29.12.2012 №273-ФЗ «Об образовании в Российской Федерации». http://www.consultant.ru/document/cons_doc_LAW_140174/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31.05.2021 N 287 "Об утверждении федерального государственного образовательного стандарта основного общего образования" (Зарегистрировано в Минюсте России 05.07.2021 N 64101). 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1.3. 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31.12. 2015 N 1577 "О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N 1897"(Зарегистрировано в Минюсте России 02.02.2016 N 40937) 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31.12.2015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 (Зарегистрировано в Минюсте России 09.02.2016 N 41020). 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 Письмо Министерства образования и науки Российской Федерации от 18.08.2017 №09-1672 «О направлении методических рекомендаций» («Методические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деятельности»). 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 Письмо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15.02.2022 N АЗ-113/03 "О направлении методических рекомендаций" (вместе с "Информационно методическим письмом о введении федеральных государственных образовательных стандартов начального общего и основного общего образования") 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1.7. Приказ Министерства образования и науки Российской Федерации от 30.08.2013 №1015 «Об утверждении Порядка организации и осуществления образовательной деятельности по основным образовательным программам – образовательным программам начального общего, основного общего и среднего общего образования» (в ред. приказа от 10.06.2019 №286) 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1.8. Приказ Министерства просвещения Российской Федерации от 28.12.2018 №345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(в ред. приказа от 22.11.2019 №632) https://fpu.edu.ru/ 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1.9.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Приказ № 766 Министерства просвещения Российской Федерации от 23.12.2020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254" Соответствующий документ зарегистрирован Минюстом России 2 марта 2021 года № 62645. </w:t>
      </w:r>
      <w:proofErr w:type="gramEnd"/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1.10. Приказ Министерства образования и науки Российской Федерации от 09.06.2016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1.11. Федеральный закон 24.07.1998 №124-ФЗ "Об основных гарантиях прав ребенка в Российской Федерации" 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1.12. 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20.09.2013 №1082 «Об утверждении положения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психолого-медико-педагогической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комиссии» 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1.13. Постановление Главного государственного санитарного врача Российской Федерации от 28.09.2020г. №28 «Об утверждении санитарных правил СП 2.4.3648-20 «Санитарно-эпидемиологические требования к организации воспитания и обучения отдыха и оздоровления детей и молодежи» (вместе с «СП 2.4.36.48-20 Санитарные правила…») (зарегистрировано в Минюсте России 18.12.2020. №61573) 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1.14. Постановление Главного государственного санитарного врача Российской Федерации от 28 января 2021 г. Санитарные правила и нормами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утвержденными постановлением Главного государственного санитарного врача Российской Федерации от 28 января 2021 г 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1.15. Приказ Министерства труда и социальной защиты Российской Федерации от 18.10.2013 №544н (ред. от 05.08.2016)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1.16. Указ Президента РФ от 7 мая 2018 г. № 204 «О национальных целях и стратегических задачах развития Российской Федерации на период до 2024 года» (ред. от 21.07.2020).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Адаптированная рабочая программа по географии для обучающихся с ЗПР на уровне основного общего образования 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31.05.2021г. № 287, зарегистрирован Министерством юстиции РФ 05.07.2021г.,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Номер 64101) (далее – ФГОС ООО), Адаптированной основной образовательной программы основного общего образования обучающихся с ЗПР (далее – АООП ООО ЗПР), примерной программы основного общего образования «География», Примерной программы воспитания, с учётом распределенных по классам проверяемых требований к результатам освоения Адаптированной основной  образовательной программы основного общего образования обучающихся с задержкой психического развития. </w:t>
      </w:r>
      <w:proofErr w:type="gramEnd"/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своему назначению примерная рабочая программа является ориентиром для составления рабочих авторских программ: она даёт представление о целях обучения, воспитания и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развития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обучающихся ЗПР средствами учебного предмета «География»; устанавливает обязательное предметное содержание, предусматривает распределение его по классам и структурирование его по разделам и темам курса; даёт примерное распределение учебных часов по тематическим разделам курса и рекомендуемую (примерную) последовательность их изучения с учётом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процесса, возрастных и психологических особенностей обучающихся с ЗПР; </w:t>
      </w:r>
      <w:proofErr w:type="gramStart"/>
      <w:r>
        <w:rPr>
          <w:rFonts w:ascii="Times New Roman" w:hAnsi="Times New Roman" w:cs="Times New Roman"/>
          <w:sz w:val="24"/>
          <w:szCs w:val="24"/>
        </w:rPr>
        <w:t>определяет возможности предмета для реализации требований к результатом освоения адаптированной основной образовательной программы основного общего образования обучающихся с задержкой психического развития, требований к результатом обучения географии, а также основных видов деятельности обучающихся.</w:t>
      </w:r>
      <w:proofErr w:type="gramEnd"/>
    </w:p>
    <w:p w:rsidR="00E5651A" w:rsidRDefault="00E5651A" w:rsidP="00E5651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5651A" w:rsidRDefault="00E5651A" w:rsidP="00E5651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Общая характеристика учебного предмета «География»</w:t>
      </w:r>
    </w:p>
    <w:p w:rsidR="00E5651A" w:rsidRDefault="00E5651A" w:rsidP="00E5651A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предмет «География» входит в предметную область «Общественно-научные предметы». Изучение предмета «География» обеспечивает формирование картографической грамотности, навыков применения географических знаний в жизни для объяснения, оценки и прогнозирования разнообразных природных, социально-экономических и экологических процессов и явлений, адаптация к условиям окружающей среды и обеспечения безопасности жизнедеятельности; формирует у обучающихся научное мировоззрение, освоение общенаучных методов (наблюдение, измерение, моделирование)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своение практического применения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научных знаний основано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связей с предметами «Физика», «Химия», «Биология», «Математика», «Экология», «Основы безопасности жизнедеятельности», «История», «Русский язык», «Литература» и др.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«География» направлен на формирование интереса к природному и социальному миру.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Значимость предмета «География» для формирования жизненной компетенции обучающихся с ЗПР заключается в углублении представлений о целостной научной картине природного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социокультурного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мира, в углублении представлений об отношениях человека с природой, обществом, другими людьми, государством, понимании взаимосвязей между деятельностью человека и состоянием природы, в накоплении разнообразных впечатлений, формировании потребности получать эти впечатления (на прогулках, в путешествиях) и делиться ими.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Изучение данного предмета обучающимися с ЗПР способствует осознанию своего места в обществе, создавая основу становления мировоззрения, жизненного самоопределения и формирования российской гражданской идентичности личности. Предмет «География» даёт благодатный материал для патриотического, интернационального и экологического воспитания обучающихся с ЗПР.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отражает содержание обучение предмету «География» с учётом особых образовательных потребностей обучающихся с ЗПР. Овладение учебным предметом «География» представляет определённую трудность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обучающихся с ЗПР. Это связано с особенностями мыслительной деятельности, внимания, памяти, речи, недостаточностью общего запаса знаний, пониженным познавательным интересом, трудностями самостоятельной организации своей учебной деятельности, сложностями при работе с текстом (определение в тексте значимой и второстепенной информации). Содержание программы позволяет совершенствовать познавательную деятельность обучающихся с ЗПР за счёт овладения мыслительными операциями сравнения, обобщения, развития способности аргументировать своё мнение, формирования возможностей совместной деятельности.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преодоления трудностей в изучении учебного предмета «География» необходима адаптация объема и характера учебного материала к познавательным возможностям обучающихся с ЗПР, учёт особенностей их развития; использование алгоритмов,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связей, постепенное усложнение изучаемого материала; некоторый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материал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возможно давать в ознакомительном плане. При изучении географии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ЗПР необходимо осуществлять взаимодействие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полисенсорной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основе.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651A" w:rsidRDefault="00E5651A" w:rsidP="00E5651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Цели и задачи изучения учебного предмета «География»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Цель и задачи преподавания географии обучающихся с ЗПР максимально приближены к задачам, поставленным ФГОС ООО, и учитывают специфические особенности обучающихся.</w:t>
      </w:r>
      <w:proofErr w:type="gramEnd"/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Общие цели</w:t>
      </w:r>
      <w:r>
        <w:rPr>
          <w:rFonts w:ascii="Times New Roman" w:hAnsi="Times New Roman" w:cs="Times New Roman"/>
          <w:sz w:val="24"/>
          <w:szCs w:val="24"/>
        </w:rPr>
        <w:t xml:space="preserve"> изучения учебного предмета «География» представлены в АООП.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Цель </w:t>
      </w:r>
      <w:r>
        <w:rPr>
          <w:rFonts w:ascii="Times New Roman" w:hAnsi="Times New Roman" w:cs="Times New Roman"/>
          <w:sz w:val="24"/>
          <w:szCs w:val="24"/>
        </w:rPr>
        <w:t xml:space="preserve">обучения географии обучающихся с ЗПР заключаются в формировании географической картины мира; овладении знаниями о характере, сущности и динамике главных природных, экологических, социально-экономических, социальных, геополитических и иных процессов, происходящих в географическом пространстве России и мира;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понимании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главных особенностей взаимодействия природы и общества на современном этапе его развития, значении охраны окружающей среды и рационального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природоиспользования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>, осуществления стратегии устойчивого развития в масштабах России и мира.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 географии на уровне основного общего образования решает следующие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задачи: 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формирование у обучающихся с ЗПР представлений о географии, её роли в освоении планеты человеком, о географических знаниях как компоненте научной картины мира и их необходимости для решения современных практических задач человечества и своей страны, в том числе задачи охраны окружающей среды и рационального пользования;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многообразном, быстро изменяющемся мире и адекватной ориентации в нём;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отдельных странах;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экологических параметров;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основами картографической грамотности;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основными навыками нахождения, использования и презентации географической информации;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 безопасности окружающей среды, соблюдения мер безопасности в случае природных стихийных бедствий и техногенных катастроф.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Особенности психического развития обучающихся с ЗПР обусловливают дополнительные коррекционные задачи учебного предмета «География», направленные на развитие мыслительной (в том числе знаково-символической) и речевой деятельности; повышение познавательной активности; формирование умения самостоятельно организовывать свою учебную деятельность, использовать схемы, шаблоны, алгоритмы учебных действий; создание условий для осмысленного выполнения учебной работы.</w:t>
      </w:r>
      <w:proofErr w:type="gramEnd"/>
    </w:p>
    <w:p w:rsidR="00E5651A" w:rsidRDefault="00E5651A" w:rsidP="00E565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651A" w:rsidRDefault="00E5651A" w:rsidP="00E565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Особенности отбора и адаптации учебного материала по географии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Обучение учебному предмету «География» необходимо строить на создании оптимальных условий для усвоения программного материала обучающимися с ЗПР.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Важнейшим является соблюдение индивидуального и дифференцированного подхода к обучающимся, зависящего от уровня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их учебно-познавательной деятельности, произвольной регуляции, умственной работоспособности, эмоционально-личностных особенностей и направленности интересов:</w:t>
      </w:r>
      <w:proofErr w:type="gramEnd"/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ориентация педагогического процесса на развитие всех сторон личности обучающегося с ЗПР, наиболее важных психических функций, их качеств и свойств;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преодоление речевого недоразвития на материале курса географии (накопление словарного запаса, овладение разными формами и видами речевой деятельности);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использование и коррекция самостоятельно приобретённых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представлений об окружающей природной деятельности, дальнейшее их развитие и обогащение;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учёт индивидуальных особенностей и интересов;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создание комфортного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психоэмоционального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режима; использование современных педагогических технологий, в том числе информационных, для оптимизации образовательного процесса, повышение его эффективности, повышения познавательной активности обучающихся с ЗПР;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специальных методов, приёмов, средств, обходных путей обучения;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условий (оздоровительный и охранительный режим, укрепление физического и психического здоровья, профилактика физических, умственных и психологических перегрузок обучающихся, соблюдение санитарно-гигиенических правил и норм);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усиление краеведческой составляющей в содержании изучаемого материала.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Краеведческая основа материала усиливает воспитательное воздействие содержания предмета, «приближает» его к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E5651A" w:rsidRDefault="00E5651A" w:rsidP="00E565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 своего края обеспечивает режим «включенности» обучающегося в сюжет урока, и потому краеведческая составляющая в содержании географии обладает высокими мотивирующими качествами. </w:t>
      </w:r>
      <w:proofErr w:type="gramStart"/>
      <w:r>
        <w:rPr>
          <w:rFonts w:ascii="Times New Roman" w:hAnsi="Times New Roman" w:cs="Times New Roman"/>
          <w:sz w:val="24"/>
          <w:szCs w:val="24"/>
        </w:rPr>
        <w:t>Формы проведения уроков географии по освоению краеведческого содержания, отличные от традиционных (очная и виртуальная экскурсия, полевая практика, практикум, исследовательская лаборатория и др.), позволяют комплексно воздействовать на обучающегося: активизировать способы восприятия новой информации, воображение, чувственный опыт, облегчить осуществление обратной связи между педагогом и обучающимся, а в конечном итоге – создать условия для роста качества образовательного процесса.</w:t>
      </w:r>
      <w:proofErr w:type="gramEnd"/>
    </w:p>
    <w:p w:rsidR="00E5651A" w:rsidRDefault="00E5651A" w:rsidP="00E565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Учёт региональных (краеведческих) особенностей обеспечивает достижение системного эффекта в общекультурном, личностном и познавательном развитии обучающихся за счёт использования педагогического потенциала региональных (краеведческих) особенностей содержания образования.</w:t>
      </w:r>
    </w:p>
    <w:p w:rsidR="00E5651A" w:rsidRDefault="00E5651A" w:rsidP="00E565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Большое внимание должно быть уделено отбору учебного материала в соответствии с принципом доступности при сохранении общего базового уровня. По содержанию и объему материал должен быть адаптированным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ЗПР. Учитывая особые образовательные потребности обучающихся с ЗПР, программа построена по линейно-концентрическому принципу, предусматривает повторяемость тем. Ряд тем постепенно усложняется и расширяется от 5 к – классу, что способствует более прочному усвоению элементарных географических знаний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ЗПР. Также в программе предусмотрено включение отдельных тем или целых разделов для обзорного или ознакомительного изучения. Данные темы выделены в содержании программы курсивом. Определение количества часов на изучение отдельных тем зависит от контингента обучающихся класса.</w:t>
      </w:r>
    </w:p>
    <w:p w:rsidR="00E5651A" w:rsidRDefault="00E5651A" w:rsidP="00E565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Особую сложность составляет формирование опыта пространственного анализа и синтеза, поэтому акцент в коррекционно-образовательной работе следует сделать на развитие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ЗПР словесно-логического мышления, без чего невозможно полноценно рассуждать, делать выводы. В данной связи должна быть чётко организована деятельность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уроке.</w:t>
      </w:r>
    </w:p>
    <w:p w:rsidR="00E5651A" w:rsidRDefault="00E5651A" w:rsidP="00E565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651A" w:rsidRDefault="00E5651A" w:rsidP="00E565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«География»</w:t>
      </w:r>
    </w:p>
    <w:p w:rsidR="00E5651A" w:rsidRDefault="00E5651A" w:rsidP="00E565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Для преодоления трудностей в изучении учебного предмета «География» необходима адаптация объёма и характера учебного материала к познавательным возможностям обучающихся с ЗПР. Следует усилить виды деятельности, специфичные для данной категории обучающихся, обеспечивающие осмысленное усвоение содержания образования по предмету «География»: усиление предметно-практической деятельности; чередование видов деятельности,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задействующих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различные сенсорные системы; освоение материала с опорой на алгоритм;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пошаговость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в изучении материала; использование дополнительной визуальной опоры (планы, образцы, схемы, шаблоны, опорные таблицы). Для развития умения делать выводы необходимо использовать опорные слова и клише. Особое внимание следует уделить обучение структурированию материала: составлению рисуночных и вербальных схем, таблиц с обозначенными основаниями для классификации и наполнению их примерами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уроках географии широко используется метод практических работ, работа с атласом и контурными картами, которые способствует развитию и коррекции мышления, памяти, внимания, речи, моторики, пространственной ориентации и активизации познавательной деятельности. Практические работы позволяют формировать 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ЗПР более прочные знания по предмету и способствуют овладению практическими умениями и навыками, которые необходимы им для самостоятельной жизни.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виды деятельности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с ЗПР при обучении географии: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текстом учебника, учебного пособия, научной/научно-популярной информацией (составить план, схему, заполнить таблицу, найти ответ на вопрос);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воздействие учебного материала по памяти (с использованием опорных слов, понятий, инструкций, плана);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определениями, свойствами и другими географическими понятиями;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рисунками, таблицами, картами, контурными картами, схемами, таблицами, цифровым материалом по конкретному заданию;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составление плана помещения, местности по описанию или заданным параметрам;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со справочными материалами, различными источниками информации, словарём терминов;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конспектирование статей из дополнительного материала;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фактов и проблемных ситуаций, ошибок;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составление плана и последовательности действий.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Примерная тематическая и терминологическая лексика соответствует АООП ООО. При работе над лексикой, в том числе научной терминологией курса (раскрытие значений новых слов, уточнение или расширение значений уже известных лексических единиц) необходимо включение слова в контекст. Каждое слово закрепляется в речевой практике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ЗПР. Обязательна визуальная поддержка, алгоритмы работы с определением, опорные схемы для актуализации терминологии.</w:t>
      </w:r>
    </w:p>
    <w:p w:rsidR="00E5651A" w:rsidRDefault="00E5651A" w:rsidP="00E5651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5651A" w:rsidRDefault="00E5651A" w:rsidP="00E5651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Планируемые результаты освоения учебного предмета «География» на уровне основного общего образования</w:t>
      </w:r>
    </w:p>
    <w:p w:rsidR="00E5651A" w:rsidRDefault="00E5651A" w:rsidP="00E5651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5651A" w:rsidRDefault="00E5651A" w:rsidP="00E565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Требования к результатам освоения основных образовательных программ структурируются по ключевым задачам общего образования, отражающим индивидуальные, общественные и государственные потребности, и включают личностные,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предметные результаты.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Личностными результатами </w:t>
      </w:r>
      <w:r>
        <w:rPr>
          <w:rFonts w:ascii="Times New Roman" w:hAnsi="Times New Roman" w:cs="Times New Roman"/>
          <w:sz w:val="24"/>
          <w:szCs w:val="24"/>
        </w:rPr>
        <w:t>обучения географии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культурных, гуманистических и этических принципов и норм поведения.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географии в основной школе обусловливает достижение следующих результатов личностного развития: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воспитание российской гражданской идентичности,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языка, культуры своего народа, своего края, общемирового культурного наследия; усвоение традиционных ценностей многонационального российского общества; воспитание чувства долга перед Родиной;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траектории с учётом устойчивых познавательных интересов;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формирование познавательной и информационной культуры, в том числе развитие навыков самостоятельной с учебными пособиями, книгами, доступными инструкциями и техническими средствами информационных технологий;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5) формирование толерантности как нормы осознанного и желательного отношения к другому человеку, его мировоззрению, культуре, языку, вере, гражданской позиции; к истории, культуре, религии, традициям, языкам, ценностям народов России и мира;</w:t>
      </w:r>
      <w:proofErr w:type="gramEnd"/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освоение социальных норм и правил поведения в группах, сообществах, заданных институтами социализации соответственно возрастному статусу обучающихся, а также во взрослых сообществах; формирование основ социально-критического мышления;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развитие морального сознания и компетентности в отношении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формирование коммуникативной компетентности в образовательной, общественно полезной, учебно-исследовательской, творческой и других в идах деятельности;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формирование ценности здорового и безопасного образа жизни; усвоение правил индивидуального и коллективного опасного поведения в чрезвычайных ситуациях, угрожа</w:t>
      </w:r>
      <w:proofErr w:type="gramStart"/>
      <w:r>
        <w:rPr>
          <w:rFonts w:ascii="Times New Roman" w:hAnsi="Times New Roman" w:cs="Times New Roman"/>
          <w:sz w:val="24"/>
          <w:szCs w:val="24"/>
        </w:rPr>
        <w:t>ю-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жизни и здоровью людей;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11) осознание важности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результатами </w:t>
      </w:r>
      <w:r>
        <w:rPr>
          <w:rFonts w:ascii="Times New Roman" w:hAnsi="Times New Roman" w:cs="Times New Roman"/>
          <w:sz w:val="24"/>
          <w:szCs w:val="24"/>
        </w:rPr>
        <w:t>освоения основной образовательной программы основного общего образования являются: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умение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З) формирование умений ставить вопросы, выдвигать гипотезу и обосновывать её, давать определения понятиям, классифицировать, структурировать материал, строить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>
        <w:rPr>
          <w:rFonts w:ascii="Times New Roman" w:hAnsi="Times New Roman" w:cs="Times New Roman"/>
          <w:sz w:val="24"/>
          <w:szCs w:val="24"/>
        </w:rPr>
        <w:t>, устанавливать причинно-следственные связи, аргументировать собственную позицию, формулировать выводы, делать умозаключения, выполнять познавательные и практические задания, в том числе проектные;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формирование осознанной адекватной и критической оценки в учебной деятельности, умения самостоятельно оценивать свои действия и действия одноклассников, аргументировано обосновывать правильность или ошибочность результата и способа действия, реально оценивать свои возможности достижения цели, определённой с ложности;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умение организовывать и планировать учебное сотрудничество и совместную деятельность с учителем и со сверстниками, определять общие цели, способы взаимодействия, планировать общие способы работы;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формирование и развитие учебной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компетентности в области использования технических средств технологий (компьютеров и программного обеспечения) как инструментальной основы развития коммуникативных и познавательных универсальных учебных действий; формирование умений рационально использовать широко распространённые инструменты и технические средства информационных технологий;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умение извлекать информацию из различных источников (включая средства массовой информации, компакт-диски учебного назначения, ресурсы Интернета);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умение на практике пользоваться основными логическими приёмами, методами наблюдения, моделирования, объяснения, решения проблем, прогнозирования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умение работать в группе —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партнёра, формулировать и аргументировать своё мнение, корректно отстаивать свою позицию и координировать её с позицией партнёров, в том числе в ситуации столкновения интересов; продуктивно разрешать конфликты на основе учёта интересов и позиций всех их участников, поиска и оценки альтернативных способов разрешения конфликтов;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взаимодействия.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Предметными результатами </w:t>
      </w:r>
      <w:r>
        <w:rPr>
          <w:rFonts w:ascii="Times New Roman" w:hAnsi="Times New Roman" w:cs="Times New Roman"/>
          <w:sz w:val="24"/>
          <w:szCs w:val="24"/>
        </w:rPr>
        <w:t>освоения основной образовательной программы по географии являются: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формирование представлений о географической науке, её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об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географической среды, в том числе е </w:t>
      </w:r>
      <w:proofErr w:type="gramStart"/>
      <w:r>
        <w:rPr>
          <w:rFonts w:ascii="Times New Roman" w:hAnsi="Times New Roman" w:cs="Times New Roman"/>
          <w:sz w:val="24"/>
          <w:szCs w:val="24"/>
        </w:rPr>
        <w:t>ё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экологических параметров;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овладение основными навыками нахождения, использования и презентации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географической информации;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среды, адаптации к условиям территории проживания;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 дном или нескольких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сточниках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выявление </w:t>
      </w:r>
      <w:r>
        <w:rPr>
          <w:rFonts w:ascii="Times New Roman" w:hAnsi="Times New Roman" w:cs="Times New Roman"/>
          <w:sz w:val="24"/>
          <w:szCs w:val="24"/>
        </w:rPr>
        <w:lastRenderedPageBreak/>
        <w:t>географических зависимостей и закономерностей на основе результатов наблюдений, на основе анализа, обобщения и интерпретации географической информации объяснение географических явлений и процессов (их свойств, условий протекания и географических различий); расчет количественных показателей, характеризующих географические объекты, явления и процессы; составление простейших географических прогнозов; принятие решений, основанных на сопоставлении, сравнении и/или оценке географической информации;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описывать по карте положение и взаиморасположение географических объектов;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 условиям;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объяснять особенности компонентов природы отдельных территорий;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приводить примеры взаимодействия природы и общества в пределах отдельных территорий;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различать принципы выделения и устанавливать соотношения между государственной территорией и исключительной экономической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оной России;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оценивать воздействие географического положения Росс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отдельных частей на особенности природы, жизнь и хозяйственную деятельность населения;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контексте реальной жизни;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географические процессы и явления, определяющие особенности природы Росс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отдельных регионов;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оценивать особенности взаимодействия природы и общества в пределах отдельных территорий России;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объяснять особенности компонентов природы отдельных частей страны;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оценивать природные условия и обеспеченность природными ресурсами отдельных территорий России;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использовать знания об особенностях компонентов природы Росс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отдельных территорий, об особенностях взаимодействия природы и общества в пределах отдельных территорий России для решения практико-ориентированных задач в контексте реальной жизни;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(распознавать, приводить примеры) демографические процессы и явления, характеризующие динамику численности населения России и отдельных регионов; факторы, определяющие динамику населения России, половозрастную структуру, особенности размещения населения по территории страны, географические различия в уровне занятости, качестве и уровне жизни населения;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населения России для решения практико-ориентированных задач в контексте реальной жизни;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(распознавать) показатели, характеризующие отраслевую; функциональную и территориальную структуру хозяйства России;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знания о факторах размещения хозяйства и особенностях размещения отраслей экономики России для объяснения особенностей отраслевой, функциональной и территориальной структуры хозяйства России на основе анализа факторов, влияющих на размещение отраслей и отдельных предприятий по территории страны;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объяснять и сравнивать особенности природы, населения и хозяйства отдельных регионов России;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сравнивать особенности природы, населения и хозяйства отдельных регионов России;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уметь ориентироваться при помощи компаса, определять стороны горизонта, использовать компас для определения азимута;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описывать погоду своей местности;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объяснять расовые отличия разных народов мира;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давать характеристику рельефа своей местности;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уметь выделять в записках путешественников географические особенности территории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приводить примеры современных видов связи, применять современные виды связи для решения учебных и практических задач по географии;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оценивать место и роль России в мировом хозяйстве.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создавать простейшие географические карты различного содержания;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моделировать географические объекты и явления;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работать с записками, отчетами, дневниками путешественников как источниками географической информации;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подготавливать сообщения (презентации) о выдающихся путешественниках, о современных исследованиях Земли;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- ориентироваться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а местности: в мегаполисе и в природе;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приводить примеры, показывающие роль географической науки в решении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социально-экономических и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геоэкологических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составлять описание природного комплекса; выдвигать гипотезы о связях и закономерностях событий, процессов, объектов, происходящих в географической оболочке;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сопоставлять существующие в науке точки зрения о причинах происходящих глобальных изменений климата;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оценивать положительные и негативные последствия глобальных изменений климата для отдельных регионов и стран;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объяснять закономерности размещения населения и хозяйства отдельных территорий в связи с природными и социально-экономическими факторами;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оценивать возможные в будущем изменения географического положения России, обусловленные мировыми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геодемографическими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, геополитическими и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геоэкономическими</w:t>
      </w:r>
      <w:proofErr w:type="spellEnd"/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изменениями, а также развитием глобальной коммуникационной системы;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давать оценку и приводить примеры изменения значения границ во времени, оценивать границы с точки зрения их доступности;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делать прогнозы трансформации географических систем и комплексов в результате изменения их компонентов;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наносить на контурные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 xml:space="preserve">к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арты</w:t>
      </w:r>
      <w:proofErr w:type="spellEnd"/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основные формы рельефа;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давать характеристику климата своей области (края, республики);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показывать на карте артезианские бассейны и области распространения многолетней мерзлоты;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оценивать ситуацию на рынке труда и ее динамику;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объяснять различия в обеспеченности трудовыми ресурсами отдельных регионов России;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выдвигать и обосновывать на основе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анализа комплекса источников информации гипотезы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об изменении отраслевой и территориальной структуры хозяйства страны;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обосновывать возможные пути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решения проблем развития хозяйства России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выбирать критерии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равнения, сопоставления, места страны в мировой экономике;</w:t>
      </w:r>
    </w:p>
    <w:p w:rsidR="00E5651A" w:rsidRDefault="00E5651A" w:rsidP="00E56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объяснять возможности России в решении современных глобальных проблем человечества;</w:t>
      </w:r>
    </w:p>
    <w:p w:rsidR="00E5651A" w:rsidRDefault="00E5651A" w:rsidP="00E5651A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оценивать социально-экономическое положение и перспективы развития России.</w:t>
      </w:r>
    </w:p>
    <w:p w:rsidR="00E5651A" w:rsidRDefault="00E5651A" w:rsidP="00E5651A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E5651A" w:rsidRDefault="00E5651A" w:rsidP="00E565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Требования к предметным результатам освоения учебного предмета «География», распределенные по годам обучения</w:t>
      </w:r>
    </w:p>
    <w:p w:rsidR="00E5651A" w:rsidRDefault="00E5651A" w:rsidP="00E5651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5651A" w:rsidRDefault="00E5651A" w:rsidP="00E5651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 класс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приводить с помощью учителя примеры: географических объектов, процессов и явлений, изучаемых различными ветвями географической науки; методов исследования, применяемых в географии;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выбирать с помощью учителя источники географической информации (картографические, текстовые, видео- и фотоизображения, интернет-ресурсы), необходимые для изучения истории географических открытий и важнейших географических исследований современности;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находить с помощью учителя информацию о путешествиях и географических исследованиях Земли, представленную в одном или нескольких источниках;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представление о вкладе великих путешественников в географическое изучение Земли;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описывать и сравнивать после предварительного анализа маршруты их путешествий с использованием наглядной опоры (схемы, карты, презентации, план и т.п.);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с помощью учителя направления, расстояния по плану местности и по географическим картам, географические координаты по географическим картам;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с опорой на алгоритм учебных действий условные обозначения планов местности и географических карт для получения информации, необходимой для решения учебных и (или) практико-ориентированных задач;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с опорой на источник информации понятия «план местности», «географическая карта», «аэрофотоснимок», «ориентирование на местности», «стороны горизонта», «горизонтали», «масштаб», «условные знаки» для решения учебных и практико-ориентированных задач;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различать с опорой на источник информации понятия «план местности» и «географическая карта», «параллель» и «меридиан»;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приводить с опорой на источник информации примеры влияния Солнца на мир живой и неживой природы;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объяснять с помощью учителя смены дня и ночи и времён года;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описывать с опорой на план внутреннее строение Земли;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различать с опорой на источник информации понятия «земная кора», «ядро», «мантия», «минерал», и «горная порода», «материковая» и «океаническая» земная кора;</w:t>
      </w:r>
      <w:proofErr w:type="gramEnd"/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различать с опорой на источник информации изученные минералы и горные породы, материковую и океаническую земную кору;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показывать с помощью учителя на карте и обозначать на контурной карте материки и океаны, крупные формы рельефа Земли;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различать с опорой на источник информации горы и равнины;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классифицировать формы рельефа суши по высоте и по внешнему облику с опорой на план;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представления о причинах землетрясений и вулканических извержений;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применять с помощью учителя понятия «литосфера», «землетрясения», «вулкан»,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литосферная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плита», «эпицентр землетрясения» и «очаг землетрясения» для решения учебных и (или) практико-ориентированных задач;</w:t>
      </w:r>
      <w:proofErr w:type="gramEnd"/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с помощью учителя понятия «эпицентр землетрясения» и «очаг землетрясения» для решения познавательных задач;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иметь представления о проявлениях в окружающем мире внутренних и внешних процессов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рельефообразования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вулканизма; землетрясений; физического, химического и биологического видов выветривания; 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классифицировать с опорой на алгоритм учебных действий острова по происхождению;</w:t>
      </w:r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приводить с опорой на источник информации примеры опасных природных явлений в литосфере и средств их предупреждения; изменений в литосфере в результате деятельности человека на примере своей местности, России и мира; актуальных проблем своей местности, решение которых невозможно без участия представителей географических специальностей, изучающих литосферу; примеры действия внешних процессов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рельефообразования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наличия полезных ископаемых в своей местности;</w:t>
      </w:r>
      <w:proofErr w:type="gramEnd"/>
    </w:p>
    <w:p w:rsidR="00E5651A" w:rsidRDefault="00E5651A" w:rsidP="00E5651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представлять с помощью учителя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E5651A" w:rsidRDefault="00E5651A" w:rsidP="00E565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651A" w:rsidRDefault="00E5651A" w:rsidP="00E565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651A" w:rsidRDefault="00E5651A" w:rsidP="00E565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Место учебного предмета «География» в учебном плане </w:t>
      </w:r>
    </w:p>
    <w:p w:rsidR="00E5651A" w:rsidRDefault="00E5651A" w:rsidP="00E565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Федеральным государственным образовательным стандартом основного общего образования учебный предмет «География» входит в предметную область «Общественно-научные предметы» и является обязательным для изучения. 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учебного предмета «География», представленное в АООП </w:t>
      </w:r>
    </w:p>
    <w:p w:rsidR="00E5651A" w:rsidRDefault="00E5651A" w:rsidP="00E565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соответствует ФГОС ООО, АООП ООО с задержкой психического развития.</w:t>
      </w:r>
    </w:p>
    <w:p w:rsidR="00E5651A" w:rsidRDefault="00E5651A" w:rsidP="00E565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Учебным планом ни изучение географии отводится 272 часа: по одному часу в неделю в 5-6 классах и по 2 часа в неделю в 7-9 классах. </w:t>
      </w:r>
    </w:p>
    <w:p w:rsidR="00E5651A" w:rsidRDefault="00E5651A" w:rsidP="00E565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Учебный курс «География» изучается под редакцией «Полярная звезда».</w:t>
      </w:r>
    </w:p>
    <w:p w:rsidR="00E5651A" w:rsidRDefault="00E5651A" w:rsidP="00E565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651A" w:rsidRDefault="00E5651A" w:rsidP="00E565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651A" w:rsidRDefault="00E5651A" w:rsidP="00E565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9. Содержание учебного предмета «География»</w:t>
      </w:r>
    </w:p>
    <w:p w:rsidR="00E5651A" w:rsidRDefault="00E5651A" w:rsidP="00E565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651A" w:rsidRDefault="00E5651A" w:rsidP="00E565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Учебное содержание курса географии сконструировано по блокам, в которых комплексно изучаются: с 5 по 7 класс – география планеты, с 8 по 9 класс – география России. </w:t>
      </w:r>
    </w:p>
    <w:p w:rsidR="00E5651A" w:rsidRDefault="00E5651A" w:rsidP="00E565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Содержание курса географии 5 – 6 классов нацелено на формирование у учащихся знаний о неоднородности и целостности Земли как планеты людей; о составе, строении и свойствах оболочек Земли; о влиянии природы на жизнь и хозяйство людей; о топографо-картографических знаний и умений, позволяющих осознавать, что план и карта – выдающиеся произведения человеческой мысли, обеспечивающие ориентацию в географическом пространстве;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знаний о Земле как о планете Солнечной системы и о следствиях вращения Земли вокруг своей оси и вокруг Солнца; о расселении людей по планете; о государствах и их столицах.</w:t>
      </w:r>
    </w:p>
    <w:p w:rsidR="00E5651A" w:rsidRDefault="00E5651A" w:rsidP="00E565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Содержания курса 7 класса способствует углублению знаний учащихся о природных закономерностях на Земле и о населении планеты; развитию базовых знаний страноведческого характера; о природе материков и океанов, их крупных регионов и стран, о людях их населяющих, о культуре, традициях, особенностях их жизни и хозяйственной деятельности в различных природных условиях.</w:t>
      </w:r>
    </w:p>
    <w:p w:rsidR="00E5651A" w:rsidRDefault="00E5651A" w:rsidP="00E565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Содержание курса 8 – 9 классов посвящено изучению России, поэтому их содержание – центральное в системе географического образа своей Родины во всем его многообразии и целостности, и показ взаимосвязи трех основных компонентов – природы, населения, хозяйства. В 8 классе дается общий обзор, а в 9 классе изучаются географические районы.</w:t>
      </w:r>
    </w:p>
    <w:p w:rsidR="00E5651A" w:rsidRDefault="00E5651A" w:rsidP="00E565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5651A" w:rsidRDefault="00E5651A" w:rsidP="00E565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 класс</w:t>
      </w:r>
    </w:p>
    <w:p w:rsidR="00E5651A" w:rsidRDefault="00E5651A" w:rsidP="00E5651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Введение (1 час)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 Зачем людям география и как мы ее будем изучать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Предмет изучения географии. Значение географических знаний в современной жизни. Профессии, связанные с географией. Методы географической науки. Способы организации собственной учебной деятельности. Развитие навыков создания и поддержки индивидуальной информационной среды.</w:t>
      </w:r>
    </w:p>
    <w:p w:rsidR="00E5651A" w:rsidRDefault="00E5651A" w:rsidP="00E5651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Раздел 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I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. На какой Земле мы живем (5 часов)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Как люди открывали Землю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представлений человека о мире от древности до наших дней. Выдающиеся географические открытия. Аристотель, Эратосфен, Птолемей — ученые, стоявшие у истоков географии. Великие географические открытия; их вклад в развитие цивилизации. Марко Поло, А. Никитин,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Васко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Гама. Открытие и исследование материков. X. Колумба, Ф. Магеллан, Ф.Дрейк, А. Тасман, Дж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ук. Покорение Северного полюса. Р.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Амудсен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Российские путешественники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Ф.Беллинсгаузен и М.Лазарев Русские землепроходцы – исследователи Сибири и Дальнего Востока: Ермак, И.Москвитин, С.Дежнёв.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География сегодня</w:t>
      </w:r>
      <w:r>
        <w:rPr>
          <w:rFonts w:ascii="Times New Roman" w:eastAsia="Calibri" w:hAnsi="Times New Roman" w:cs="Times New Roman"/>
          <w:sz w:val="24"/>
          <w:szCs w:val="24"/>
        </w:rPr>
        <w:t>. Современный этап научных географических исследований.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Географические информационные системы (ГИС). Значение космических исследований для развития науки и практической деятельности людей.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Обобщение знаний по </w:t>
      </w:r>
      <w:proofErr w:type="gramStart"/>
      <w:r>
        <w:rPr>
          <w:rFonts w:ascii="Times New Roman" w:eastAsia="Calibri" w:hAnsi="Times New Roman" w:cs="Times New Roman"/>
          <w:i/>
          <w:sz w:val="24"/>
          <w:szCs w:val="24"/>
        </w:rPr>
        <w:t>разделу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«На какой Земле мы живем». Тестовая проверочная работа из заданий разного уровня сложности.</w:t>
      </w:r>
    </w:p>
    <w:p w:rsidR="00E5651A" w:rsidRDefault="00E5651A" w:rsidP="00E5651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Раздел 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II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. Планета Земля (4 часа)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Мы во вселенной.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Земля — одна из планет Солнечной системы. Влияние космоса на Землю и жизнь людей. Солнце — источник тепла и жизни на Земле. Как устроена наша планета: материки и океаны, земные оболочки. Формы и размеры Земли. 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Движения Земли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Виды движения Земли. Продолжительность года. Високосный год. Северный полюс. Южный полюс. Экватор, тропики, полярные круги. Географические следствия движения Земли. Смена дня и ночи, смена сезонов года. 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Солнечный свет на Земле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Неравномерное распределение тепла и света на Земле. Высота Солнца над горизонтом. Дни летнего и зимнего солнцестояния, дни весеннего и осеннего равноденствия.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Полярные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день и ночь. Пояса освещённости.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Обобщающее повторение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 разделу «Планета Земля». Проверочная работа с заданиями разного уровня сложности.</w:t>
      </w:r>
    </w:p>
    <w:p w:rsidR="00E5651A" w:rsidRDefault="00E5651A" w:rsidP="00E565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Раздел 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III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. План и карта (12 часов)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Ориентирование на местности</w:t>
      </w:r>
      <w:r>
        <w:rPr>
          <w:rFonts w:ascii="Times New Roman" w:eastAsia="Calibri" w:hAnsi="Times New Roman" w:cs="Times New Roman"/>
          <w:sz w:val="24"/>
          <w:szCs w:val="24"/>
        </w:rPr>
        <w:t>. Ориентирование и способы ориентирования на местности. Компас. Азимут.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Ориентирования по Солнцу, Полярной звезде, «живым ориентирам».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План местности</w:t>
      </w:r>
      <w:r>
        <w:rPr>
          <w:rFonts w:ascii="Times New Roman" w:eastAsia="Calibri" w:hAnsi="Times New Roman" w:cs="Times New Roman"/>
          <w:sz w:val="24"/>
          <w:szCs w:val="24"/>
        </w:rPr>
        <w:t xml:space="preserve">. Условные знаки. </w:t>
      </w:r>
      <w:r>
        <w:rPr>
          <w:rFonts w:ascii="Times New Roman" w:eastAsia="Times New Roman" w:hAnsi="Times New Roman" w:cs="Times New Roman"/>
          <w:sz w:val="24"/>
          <w:szCs w:val="24"/>
        </w:rPr>
        <w:t>Особенности изображения Земли на плане. Аэрофотоснимки.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Земная поверхность на плане и карте</w:t>
      </w:r>
      <w:r>
        <w:rPr>
          <w:rFonts w:ascii="Times New Roman" w:eastAsia="Calibri" w:hAnsi="Times New Roman" w:cs="Times New Roman"/>
          <w:sz w:val="24"/>
          <w:szCs w:val="24"/>
        </w:rPr>
        <w:t xml:space="preserve">. Масштаб. Виды масштаба. Чтение плана местности. 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Земная поверхность на плане и карте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Способы изображения неровностей земной поверхности на плоскости. Абсолютная высота. Относительная высота. Горизонтали. Определение относительной высоты точек и форм рельефа на местности.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Географическая карта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Свойства географической карты. Легенда карты. Виды условных знаков. Классификация карт по масштабу, охвату территории и содержанию. Географические карты в жизни человека.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Градусная сетка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Градусная сетка и её предназначение. Параллели и меридианы. Градусная сетка на глобусе и картах. Определение направлений и расстояний по карте.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Географическая широта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Географические координаты. Определение географической широты объектов. 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Географическая долгота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Географические координаты. Географическая долгота. Определение географических координат, направлений и расстояний по карте. Часовые пояса.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Обобщение по разделу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«План и карта». Проверочная работа из заданий разного уровня.</w:t>
      </w:r>
    </w:p>
    <w:p w:rsidR="00E5651A" w:rsidRDefault="00E5651A" w:rsidP="00E5651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Раздел 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IV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. Литосфера – твердая оболочка Земли (10 часов).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Земная кора – верхняя часть литосферы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Литосфера — каменная оболочка Земли. Внешние и внутренние силы Земли. Внутреннее строение Земли: ядро, мантия, земная кора. Типы земной коры, её строение под материками и океанами. Литосфера, её соотношение с земной корой.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Литосферные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плиты.</w:t>
      </w:r>
    </w:p>
    <w:p w:rsidR="00E5651A" w:rsidRDefault="00E5651A" w:rsidP="00E5651A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Горные породы, минералы, полезные ископаемые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Горные породы и минералы. Магматические, осадочные, метаморфические горные породы, их происхождение и свойства. Виды полезных ископаемых, их значение для человека. Охрана земных недр.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Движения земной коры</w:t>
      </w:r>
      <w:r>
        <w:rPr>
          <w:rFonts w:ascii="Times New Roman" w:eastAsia="Calibri" w:hAnsi="Times New Roman" w:cs="Times New Roman"/>
          <w:sz w:val="24"/>
          <w:szCs w:val="24"/>
        </w:rPr>
        <w:t>. Землетрясения.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Движения земной коры: вертикальные, горизонтальные. Землетрясения и их причины. Сейсмические районы и пояса Земли. Условия жизни людей в сейсмических районах, обеспечение безопасности населения.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Движения земной коры</w:t>
      </w:r>
      <w:r>
        <w:rPr>
          <w:rFonts w:ascii="Times New Roman" w:eastAsia="Calibri" w:hAnsi="Times New Roman" w:cs="Times New Roman"/>
          <w:sz w:val="24"/>
          <w:szCs w:val="24"/>
        </w:rPr>
        <w:t>. Вулканизм.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Строение вулкана. Типы вулканов. Горячие источники. Гейзеры. Тихоокеанское огненное кольцо.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Рельеф Земли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Равнины. Неоднородность земной поверхности как следствие взаимодействия внутренних сил Земли и внешних процессов. Выветривание. Основные формы рельефа. Горы и равнины. Особенности их образования. Различия равнин по размерам,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характеру поверхности, абсолютной высоте. Крупнейшие равнины мира и России. Жизнь людей на равнинах. Описание равнин по карте.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Рельеф Земли</w:t>
      </w:r>
      <w:r>
        <w:rPr>
          <w:rFonts w:ascii="Times New Roman" w:eastAsia="Calibri" w:hAnsi="Times New Roman" w:cs="Times New Roman"/>
          <w:sz w:val="24"/>
          <w:szCs w:val="24"/>
        </w:rPr>
        <w:t>. Горы.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Различия гор по высоте, возрасту, размерам. Крупнейшие горные системы мира и России. Жизнь человека в горах. Изменение гор во времени. Изменение гор и равнин под воздействием воды, ветра, живых организмов, хозяйственной деятельности людей. Менее крупные формы рельефа в горах и на равнинах. Опасные природные явления, их происхождение. Овраги, сели. Барханы. Описание гор по карте.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Литосфера и человек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литосферы для жизни на Земле. Воздействие хозяйственной деятельности человека на литосферу. Исследование и охрана литосферы. Опасные природные явления, их предупреждение.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Обобщение знаний по разделу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«Литосфера – твердая оболочка Земли». Проверочная работа из заданий различного уровня.</w:t>
      </w:r>
    </w:p>
    <w:p w:rsidR="00E5651A" w:rsidRDefault="00E5651A" w:rsidP="00E565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Итоговое повторение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. Повторение и обобщение знаний по курсу географии 5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651A" w:rsidRDefault="00E5651A" w:rsidP="00E56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5651A" w:rsidRDefault="00E5651A" w:rsidP="00E56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5651A" w:rsidRDefault="00E5651A" w:rsidP="00E56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10. Тематическое планирование по «География» </w:t>
      </w:r>
    </w:p>
    <w:p w:rsidR="00E5651A" w:rsidRDefault="00E5651A" w:rsidP="002E17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5 класс</w:t>
      </w:r>
    </w:p>
    <w:p w:rsidR="00E5651A" w:rsidRDefault="00E5651A" w:rsidP="00E56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37"/>
      </w:tblGrid>
      <w:tr w:rsidR="00E5651A" w:rsidTr="002E17DE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651A" w:rsidRDefault="00E5651A" w:rsidP="00C62CE2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5651A" w:rsidRDefault="00E5651A" w:rsidP="00C62C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5651A" w:rsidRDefault="00E5651A" w:rsidP="00C62CE2">
            <w:pPr>
              <w:spacing w:after="0"/>
              <w:ind w:left="135"/>
            </w:pPr>
          </w:p>
        </w:tc>
      </w:tr>
      <w:tr w:rsidR="00E5651A" w:rsidTr="002E17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651A" w:rsidRDefault="00E5651A" w:rsidP="00C62C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651A" w:rsidRDefault="00E5651A" w:rsidP="00C62CE2"/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5651A" w:rsidRDefault="00E5651A" w:rsidP="00C62CE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5651A" w:rsidRDefault="00E5651A" w:rsidP="00C62CE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5651A" w:rsidRDefault="00E5651A" w:rsidP="00C62C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651A" w:rsidRDefault="00E5651A" w:rsidP="00C62CE2"/>
        </w:tc>
      </w:tr>
      <w:tr w:rsidR="00E5651A" w:rsidTr="00C62C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изучение Земли</w:t>
            </w:r>
          </w:p>
        </w:tc>
      </w:tr>
      <w:tr w:rsidR="00E5651A" w:rsidRPr="00096CDD" w:rsidTr="002E17DE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E5651A" w:rsidRPr="00E55EA0" w:rsidRDefault="00E5651A" w:rsidP="00C62CE2">
            <w:pPr>
              <w:spacing w:after="0"/>
              <w:ind w:left="135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>Введение. География - наука о планете Земля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  <w:jc w:val="center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5651A" w:rsidRPr="00E55EA0" w:rsidRDefault="00E5651A" w:rsidP="00C62CE2">
            <w:pPr>
              <w:spacing w:after="0"/>
              <w:ind w:left="135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E5651A" w:rsidRPr="00096CDD" w:rsidTr="002E17DE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географических открытий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5651A" w:rsidRPr="00E55EA0" w:rsidRDefault="00E5651A" w:rsidP="00C62CE2">
            <w:pPr>
              <w:spacing w:after="0"/>
              <w:ind w:left="135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E5651A" w:rsidTr="00C62C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651A" w:rsidRDefault="00E5651A" w:rsidP="00C62CE2"/>
        </w:tc>
      </w:tr>
      <w:tr w:rsidR="00E5651A" w:rsidTr="00C62C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Изображения земной поверхности</w:t>
            </w:r>
          </w:p>
        </w:tc>
      </w:tr>
      <w:tr w:rsidR="00E5651A" w:rsidRPr="00096CDD" w:rsidTr="002E17DE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Планы местности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5651A" w:rsidRPr="00E55EA0" w:rsidRDefault="00E5651A" w:rsidP="00C62CE2">
            <w:pPr>
              <w:spacing w:after="0"/>
              <w:ind w:left="135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E5651A" w:rsidRPr="00096CDD" w:rsidTr="002E17DE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карты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5651A" w:rsidRPr="00E55EA0" w:rsidRDefault="00E5651A" w:rsidP="00C62CE2">
            <w:pPr>
              <w:spacing w:after="0"/>
              <w:ind w:left="135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E5651A" w:rsidTr="00C62C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651A" w:rsidRDefault="00E5651A" w:rsidP="00C62CE2"/>
        </w:tc>
      </w:tr>
      <w:tr w:rsidR="00E5651A" w:rsidRPr="00096CDD" w:rsidTr="00C62C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5651A" w:rsidRPr="00E55EA0" w:rsidRDefault="00E5651A" w:rsidP="00C62CE2">
            <w:pPr>
              <w:spacing w:after="0"/>
              <w:ind w:left="135"/>
            </w:pPr>
            <w:r w:rsidRPr="00E55EA0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E55EA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55EA0">
              <w:rPr>
                <w:rFonts w:ascii="Times New Roman" w:hAnsi="Times New Roman"/>
                <w:b/>
                <w:color w:val="000000"/>
                <w:sz w:val="24"/>
              </w:rPr>
              <w:t>Земля - планета Солнечной системы</w:t>
            </w:r>
          </w:p>
        </w:tc>
      </w:tr>
      <w:tr w:rsidR="00E5651A" w:rsidRPr="00096CDD" w:rsidTr="002E17DE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планета Солнечной системы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5651A" w:rsidRPr="00E55EA0" w:rsidRDefault="00E5651A" w:rsidP="00C62CE2">
            <w:pPr>
              <w:spacing w:after="0"/>
              <w:ind w:left="135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E5651A" w:rsidTr="00C62C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651A" w:rsidRDefault="00E5651A" w:rsidP="00C62CE2"/>
        </w:tc>
      </w:tr>
      <w:tr w:rsidR="00E5651A" w:rsidTr="00C62C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E5651A" w:rsidRPr="00096CDD" w:rsidTr="002E17DE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- каменная оболочка Земли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5651A" w:rsidRPr="00E55EA0" w:rsidRDefault="00E5651A" w:rsidP="00C62CE2">
            <w:pPr>
              <w:spacing w:after="0"/>
              <w:ind w:left="135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E5651A" w:rsidTr="00C62C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651A" w:rsidRDefault="00E5651A" w:rsidP="00C62CE2"/>
        </w:tc>
      </w:tr>
      <w:tr w:rsidR="00E5651A" w:rsidRPr="00096CDD" w:rsidTr="002E17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5651A" w:rsidRPr="00E55EA0" w:rsidRDefault="00E5651A" w:rsidP="00C62CE2">
            <w:pPr>
              <w:spacing w:after="0"/>
              <w:ind w:left="135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E5651A" w:rsidRPr="00096CDD" w:rsidTr="002E17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5651A" w:rsidRPr="00E55EA0" w:rsidRDefault="00E5651A" w:rsidP="00C62CE2">
            <w:pPr>
              <w:spacing w:after="0"/>
              <w:ind w:left="135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5EA0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E5651A" w:rsidTr="002E17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651A" w:rsidRPr="00E55EA0" w:rsidRDefault="00E5651A" w:rsidP="00C62CE2">
            <w:pPr>
              <w:spacing w:after="0"/>
              <w:ind w:left="135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  <w:jc w:val="center"/>
            </w:pPr>
            <w:r w:rsidRPr="00E55EA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5651A" w:rsidRDefault="00E5651A" w:rsidP="00C62CE2"/>
        </w:tc>
      </w:tr>
    </w:tbl>
    <w:p w:rsidR="00E5651A" w:rsidRDefault="00E5651A" w:rsidP="00E5651A">
      <w:pPr>
        <w:sectPr w:rsidR="00E565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651A" w:rsidRDefault="00E5651A" w:rsidP="00E56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5651A" w:rsidRDefault="00E5651A" w:rsidP="00E56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5651A" w:rsidRDefault="00E5651A" w:rsidP="00E56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5651A" w:rsidRDefault="00E5651A" w:rsidP="00E56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5651A" w:rsidRDefault="00E5651A" w:rsidP="00E56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5651A" w:rsidRDefault="00E5651A" w:rsidP="00E56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5651A" w:rsidRDefault="00E5651A" w:rsidP="00E56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5651A" w:rsidRDefault="00E5651A" w:rsidP="00E56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5651A" w:rsidRDefault="00E5651A" w:rsidP="00E56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5651A" w:rsidRDefault="00E5651A" w:rsidP="00E56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5651A" w:rsidRDefault="00E5651A" w:rsidP="00E565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771D0" w:rsidRDefault="00A771D0"/>
    <w:sectPr w:rsidR="00A771D0" w:rsidSect="00D02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826712"/>
    <w:multiLevelType w:val="hybridMultilevel"/>
    <w:tmpl w:val="593A9122"/>
    <w:lvl w:ilvl="0" w:tplc="9F02A0B8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B31239"/>
    <w:multiLevelType w:val="hybridMultilevel"/>
    <w:tmpl w:val="8962098E"/>
    <w:lvl w:ilvl="0" w:tplc="E23CA2EA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6BDB"/>
    <w:rsid w:val="002E17DE"/>
    <w:rsid w:val="00336BDB"/>
    <w:rsid w:val="004401B7"/>
    <w:rsid w:val="00485253"/>
    <w:rsid w:val="00745793"/>
    <w:rsid w:val="007779FF"/>
    <w:rsid w:val="008D21FB"/>
    <w:rsid w:val="00A771D0"/>
    <w:rsid w:val="00BB1B22"/>
    <w:rsid w:val="00E56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51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6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E5651A"/>
    <w:pPr>
      <w:ind w:left="720"/>
      <w:contextualSpacing/>
    </w:pPr>
  </w:style>
  <w:style w:type="table" w:styleId="a5">
    <w:name w:val="Table Grid"/>
    <w:basedOn w:val="a1"/>
    <w:uiPriority w:val="59"/>
    <w:rsid w:val="002E17D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9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b3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.edsoo.ru/7f413b38" TargetMode="External"/><Relationship Id="rId12" Type="http://schemas.openxmlformats.org/officeDocument/2006/relationships/hyperlink" Target="https://m.edsoo.ru/7f413b3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b38" TargetMode="External"/><Relationship Id="rId11" Type="http://schemas.openxmlformats.org/officeDocument/2006/relationships/hyperlink" Target="https://m.edsoo.ru/7f413b38" TargetMode="External"/><Relationship Id="rId5" Type="http://schemas.openxmlformats.org/officeDocument/2006/relationships/hyperlink" Target="https://m.edsoo.ru/7f413b38" TargetMode="External"/><Relationship Id="rId10" Type="http://schemas.openxmlformats.org/officeDocument/2006/relationships/hyperlink" Target="https://m.edsoo.ru/7f413b3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b3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21</Pages>
  <Words>8053</Words>
  <Characters>45908</Characters>
  <Application>Microsoft Office Word</Application>
  <DocSecurity>0</DocSecurity>
  <Lines>382</Lines>
  <Paragraphs>107</Paragraphs>
  <ScaleCrop>false</ScaleCrop>
  <Company/>
  <LinksUpToDate>false</LinksUpToDate>
  <CharactersWithSpaces>53854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user-geo</dc:creator>
  <cp:keywords/>
  <dc:description/>
  <cp:lastModifiedBy>user-geo</cp:lastModifiedBy>
  <cp:revision>10</cp:revision>
  <dcterms:created xsi:type="dcterms:W3CDTF">2024-09-05T12:19:00Z</dcterms:created>
  <dcterms:modified xsi:type="dcterms:W3CDTF">2024-09-09T07:54:00Z</dcterms:modified>
</cp:coreProperties>
</file>